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AA44" w14:textId="3C326542" w:rsidR="004B492E" w:rsidRPr="004B492E" w:rsidRDefault="004B492E" w:rsidP="004B492E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  <w:t>A pedagógus szakképzettséggel rendelkező nevelő és oktató munkát</w:t>
      </w:r>
      <w:r w:rsidRPr="004B492E"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4B492E"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  <w:t>közvetlenül segítő munkakörben foglalkoztatottakra vonatkozó</w:t>
      </w:r>
      <w:r w:rsidRPr="004B492E"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4B492E"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  <w:t>helyi</w:t>
      </w:r>
      <w:r w:rsidRPr="004B492E"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4B492E"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  <w:t>értékelési szabályzat</w:t>
      </w:r>
    </w:p>
    <w:p w14:paraId="17D214D8" w14:textId="77777777" w:rsidR="004B492E" w:rsidRPr="004B492E" w:rsidRDefault="004B492E" w:rsidP="004B492E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kern w:val="0"/>
          <w:sz w:val="24"/>
          <w:szCs w:val="24"/>
          <w:lang w:eastAsia="hu-HU"/>
          <w14:ligatures w14:val="none"/>
        </w:rPr>
      </w:pPr>
    </w:p>
    <w:p w14:paraId="27E5CF17" w14:textId="71764E99" w:rsidR="004B492E" w:rsidRPr="004B492E" w:rsidRDefault="004B492E" w:rsidP="004B492E">
      <w:pPr>
        <w:shd w:val="clear" w:color="auto" w:fill="FFFFFF"/>
        <w:spacing w:after="0" w:line="360" w:lineRule="auto"/>
        <w:jc w:val="center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  <w:t>Készült az 5. melléklet a 326/2013. (VIII. 30.) Korm. rendelethez c. dokumentum</w:t>
      </w:r>
    </w:p>
    <w:p w14:paraId="36467DC6" w14:textId="77777777" w:rsidR="004B492E" w:rsidRPr="004B492E" w:rsidRDefault="004B492E" w:rsidP="004B492E">
      <w:pPr>
        <w:shd w:val="clear" w:color="auto" w:fill="FFFFFF"/>
        <w:spacing w:after="0" w:line="360" w:lineRule="auto"/>
        <w:jc w:val="center"/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kern w:val="0"/>
          <w:sz w:val="24"/>
          <w:szCs w:val="24"/>
          <w:lang w:eastAsia="hu-HU"/>
          <w14:ligatures w14:val="none"/>
        </w:rPr>
        <w:t>alapján</w:t>
      </w:r>
    </w:p>
    <w:p w14:paraId="64F35CF3" w14:textId="3622BDF2" w:rsidR="004B492E" w:rsidRPr="004B492E" w:rsidRDefault="004B492E" w:rsidP="004B492E">
      <w:pPr>
        <w:shd w:val="clear" w:color="auto" w:fill="FFFFFF"/>
        <w:spacing w:before="300" w:after="75" w:line="360" w:lineRule="auto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 </w:t>
      </w: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1. 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Jelen szabályzat a </w:t>
      </w: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Kürt Alapítványi Gimnázium 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és a vele </w:t>
      </w: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köznevelési foglalkoztatotti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jogviszonyban álló, pedagógus szakképzettséggel vagy szakképesítéssel rendelkező nevelő és oktató munkát közvetlenül segítő munkakörben foglalkoztatottakra terjed ki.</w:t>
      </w:r>
    </w:p>
    <w:p w14:paraId="6741C565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2. Jelen szabályzat alkalmazásában</w:t>
      </w:r>
    </w:p>
    <w:p w14:paraId="613E9BD7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 </w:t>
      </w:r>
      <w:r w:rsidRPr="004B492E">
        <w:rPr>
          <w:rFonts w:eastAsia="Times New Roman" w:cstheme="minorHAnsi"/>
          <w:i/>
          <w:iCs/>
          <w:color w:val="474747"/>
          <w:kern w:val="0"/>
          <w:sz w:val="24"/>
          <w:szCs w:val="24"/>
          <w:lang w:eastAsia="hu-HU"/>
          <w14:ligatures w14:val="none"/>
        </w:rPr>
        <w:t>gyakornok: 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a 326/2013. (VIII. 30.) Korm. rendelet alapján Gyakornok fokozatba besorolt nevelő és oktató munkát közvetlenül segítő munkakörben foglalkoztatott személy,</w:t>
      </w:r>
    </w:p>
    <w:p w14:paraId="39ED7361" w14:textId="5348EA2E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 </w:t>
      </w:r>
      <w:r>
        <w:rPr>
          <w:rFonts w:eastAsia="Times New Roman" w:cstheme="minorHAnsi"/>
          <w:i/>
          <w:iCs/>
          <w:color w:val="474747"/>
          <w:kern w:val="0"/>
          <w:sz w:val="24"/>
          <w:szCs w:val="24"/>
          <w:lang w:eastAsia="hu-HU"/>
          <w14:ligatures w14:val="none"/>
        </w:rPr>
        <w:t>igazgató</w:t>
      </w:r>
      <w:r w:rsidRPr="004B492E">
        <w:rPr>
          <w:rFonts w:eastAsia="Times New Roman" w:cstheme="minorHAnsi"/>
          <w:i/>
          <w:iCs/>
          <w:color w:val="474747"/>
          <w:kern w:val="0"/>
          <w:sz w:val="24"/>
          <w:szCs w:val="24"/>
          <w:lang w:eastAsia="hu-HU"/>
          <w14:ligatures w14:val="none"/>
        </w:rPr>
        <w:t>: 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a köznevelési intézmény vezetője,</w:t>
      </w:r>
    </w:p>
    <w:p w14:paraId="657015C5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 </w:t>
      </w:r>
      <w:r w:rsidRPr="004B492E">
        <w:rPr>
          <w:rFonts w:eastAsia="Times New Roman" w:cstheme="minorHAnsi"/>
          <w:i/>
          <w:iCs/>
          <w:color w:val="474747"/>
          <w:kern w:val="0"/>
          <w:sz w:val="24"/>
          <w:szCs w:val="24"/>
          <w:lang w:eastAsia="hu-HU"/>
          <w14:ligatures w14:val="none"/>
        </w:rPr>
        <w:t>közvetlen felettes: 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a köznevelési intézmény Szervezeti és Működési Szabályzata alapján a nevelő és oktató munkát közvetlenül segítő munkakörben foglalkoztatott munkaköri leírásában közvetlen felettesként megjelölt személy,</w:t>
      </w:r>
    </w:p>
    <w:p w14:paraId="180015FD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 </w:t>
      </w:r>
      <w:r w:rsidRPr="004B492E">
        <w:rPr>
          <w:rFonts w:eastAsia="Times New Roman" w:cstheme="minorHAnsi"/>
          <w:i/>
          <w:iCs/>
          <w:color w:val="474747"/>
          <w:kern w:val="0"/>
          <w:sz w:val="24"/>
          <w:szCs w:val="24"/>
          <w:lang w:eastAsia="hu-HU"/>
          <w14:ligatures w14:val="none"/>
        </w:rPr>
        <w:t>mentor: 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a gyakornok szakmai fejlődését segítő, az intézményvezető által kijelölt, pedagógus vagy nevelő és oktató munkát közvetlenül segítő munkakörben foglalkoztatott személy.</w:t>
      </w:r>
    </w:p>
    <w:p w14:paraId="56584235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3. A gyakornokokra vonatkozó, a minősítés alapjául szolgáló, a munkáltató szervezetéhez és a betöltött munkakör követelményeihez kapcsolódó szakmai követelményrendszer</w:t>
      </w:r>
    </w:p>
    <w:p w14:paraId="12F0C70B" w14:textId="366F6122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3.1.</w:t>
      </w:r>
      <w:hyperlink r:id="rId4" w:anchor="lbj391id4aec" w:history="1">
        <w:r w:rsidRPr="004B492E">
          <w:rPr>
            <w:rFonts w:eastAsia="Times New Roman" w:cstheme="minorHAnsi"/>
            <w:b/>
            <w:bCs/>
            <w:color w:val="005B92"/>
            <w:kern w:val="0"/>
            <w:sz w:val="24"/>
            <w:szCs w:val="24"/>
            <w:u w:val="single"/>
            <w:vertAlign w:val="superscript"/>
            <w:lang w:eastAsia="hu-HU"/>
            <w14:ligatures w14:val="none"/>
          </w:rPr>
          <w:t> * </w:t>
        </w:r>
      </w:hyperlink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 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Hospitálás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: a nevelő és oktató munkát közvetlenül segítő munkakörben foglalkoztatott nevelési, vagy tanítási félévenként legalább</w:t>
      </w: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három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, pedagógus szakképzettségének vagy szakképesítésének megfelelő tanórát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,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foglalkozást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, illetve 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testületi ülést 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köteles látogatni.</w:t>
      </w:r>
    </w:p>
    <w:p w14:paraId="3A10B807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3.2. A betöltött nevelő és oktató munkát közvetlenül segítő munkakörhöz kapcsolódó követelmények:</w:t>
      </w:r>
    </w:p>
    <w:p w14:paraId="2E70C5E0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3.2.1. A gyakornok ismerje meg:</w:t>
      </w:r>
    </w:p>
    <w:p w14:paraId="3763FA57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köznevelési intézmény hagyományait, történetét, szervezeti felépítését, tevékenységét,</w:t>
      </w:r>
    </w:p>
    <w:p w14:paraId="1187BEE3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az intézményi dokumentumokat (pedagógiai program, szervezeti és működési szabályzat, házirend, munkaterv),</w:t>
      </w:r>
    </w:p>
    <w:p w14:paraId="1FB2D7CB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tanügyigazgatási dokumentumokat, ezek alkalmazásának módját,</w:t>
      </w:r>
    </w:p>
    <w:p w14:paraId="2B0D4B9B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munkavédelemre, balesetvédelemre, tűzvédelemre vonatkozó általános szabályokat,</w:t>
      </w:r>
    </w:p>
    <w:p w14:paraId="381A5060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gyermekek, tanulók, szülők, pedagógusok törvényben meghatározott jogait és kötelezettségeit,</w:t>
      </w:r>
    </w:p>
    <w:p w14:paraId="648A4F42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lastRenderedPageBreak/>
        <w:t>– a fenntartói irányítással kapcsolatos általános rendelkezéseket,</w:t>
      </w:r>
    </w:p>
    <w:p w14:paraId="290F95C2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az intézményre vonatkozó főbb jogszabályokat.</w:t>
      </w:r>
    </w:p>
    <w:p w14:paraId="55F0F3D7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3.2.2. A gyakornok a munkajogi szabályoknak megfelelően lássa el munkaköri kötelezettségeit.</w:t>
      </w:r>
    </w:p>
    <w:p w14:paraId="17C75A12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4. A minősítés szempontjai és a teljesítmény mérésének módja</w:t>
      </w:r>
    </w:p>
    <w:p w14:paraId="55D72BA5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4.1. A hospitálás</w:t>
      </w:r>
    </w:p>
    <w:p w14:paraId="3AB2413E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A hospitáláson való részvételt a meglátogatott tanórát vagy foglalkozást tartó pedagógus, valamint – ha a hospitálás nem a gyakornokot foglalkoztató intézményben történt – az intézményvezető az aláírásával igazolja.</w:t>
      </w:r>
    </w:p>
    <w:p w14:paraId="637DBB5E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4.1.1. A hospitálási napló tartalmazza:</w:t>
      </w:r>
    </w:p>
    <w:p w14:paraId="6989E8CD" w14:textId="68EAEAE6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tanóra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, 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foglalkozás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vagy testületi ülés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időpontját, helyét, az azt tartó pedagógus nevét, </w:t>
      </w:r>
      <w:proofErr w:type="gramStart"/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tárgyát</w:t>
      </w:r>
      <w:proofErr w:type="gramEnd"/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illetve témáját,</w:t>
      </w:r>
    </w:p>
    <w:p w14:paraId="6AB4F0A3" w14:textId="4FCC2E3C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tanóra, foglalkozás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, testületi ülés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menetének leírását,</w:t>
      </w:r>
    </w:p>
    <w:p w14:paraId="3A809A32" w14:textId="03CE7C23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tanóra, foglalkozás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, testületi ülés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pedagógus által megfogalmazott céljait,</w:t>
      </w:r>
    </w:p>
    <w:p w14:paraId="72A8491A" w14:textId="12ACBB43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tanóra, foglalkozás</w:t>
      </w:r>
      <w:r w:rsidR="004312A3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, testületi ülés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céljának megvalósulásával kapcsolatos gyakornoki értékelést, a tapasztalatok, tanulságok megfogalmazását.</w:t>
      </w:r>
    </w:p>
    <w:p w14:paraId="3D095B96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4.1.2. A hospitálási naplót a tanórát, foglalkozást követő 30 napon belül el kell készíteni és azt a mentornak be kell mutatni.</w:t>
      </w:r>
    </w:p>
    <w:p w14:paraId="2B0B6E1F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4.2. A szakmai követelmények teljesítésének mérése</w:t>
      </w:r>
    </w:p>
    <w:p w14:paraId="708C72ED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A gyakornok köteles számot adni a megismert dokumentumokról. Munkateljesítményét a következő szempontok szerint kell értékelni:</w:t>
      </w:r>
    </w:p>
    <w:p w14:paraId="5721DBDE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munkakör ellátása szempontjából szükséges szakmai ismeretek</w:t>
      </w:r>
    </w:p>
    <w:p w14:paraId="48FCB189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munkakör ellátása során végzett szakmai, gyakorlati munka</w:t>
      </w:r>
    </w:p>
    <w:p w14:paraId="21339F1A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szakmai munkával kapcsolatos problémamegoldó képesség</w:t>
      </w:r>
    </w:p>
    <w:p w14:paraId="546B631D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munkavégzéssel kapcsolatos felelősség és hivatástudat</w:t>
      </w:r>
    </w:p>
    <w:p w14:paraId="36C631FE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munkavégzéssel kapcsolatos pontosság, szorgalom, igyekezet</w:t>
      </w:r>
    </w:p>
    <w:p w14:paraId="0F915EEA" w14:textId="77777777" w:rsid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Az egyes szempontokra a következő értékelés és pontszám adható: </w:t>
      </w:r>
    </w:p>
    <w:p w14:paraId="6C387AAC" w14:textId="41289C90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Kiemelkedő (3 pont) – Megfelelő (2 pont)</w:t>
      </w: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Kevéssé megfelelő (1 pont) – Nem megfelelő (0 pont)</w:t>
      </w:r>
    </w:p>
    <w:p w14:paraId="1A562316" w14:textId="77777777" w:rsid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A pontszámok alapján a gyakornok munkájának értékelése lehet: </w:t>
      </w:r>
    </w:p>
    <w:p w14:paraId="69027594" w14:textId="758CB69D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kiválóan alkalmas (80–100%) – alkalmas (60–79</w:t>
      </w:r>
      <w:proofErr w:type="gramStart"/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%)–</w:t>
      </w:r>
      <w:proofErr w:type="gramEnd"/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 kevéssé alkalmas (30–59%) – alkalmatlan (30% alatt)</w:t>
      </w:r>
    </w:p>
    <w:p w14:paraId="1E65B0FE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4.3. A gyakornok a Pedagógus I. fokozatba sorolás feltételeit teljesítette, ha:</w:t>
      </w:r>
    </w:p>
    <w:p w14:paraId="3E43CE46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az előírt számú hospitáláson részt vett,</w:t>
      </w:r>
    </w:p>
    <w:p w14:paraId="4A4D30A4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lastRenderedPageBreak/>
        <w:t>– a hospitálási naplót hiánytalanul vezette, és</w:t>
      </w:r>
    </w:p>
    <w:p w14:paraId="0E4FDBEC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– a szakmai munka értékelése legalább „kevéssé alkalmas” eredményt ért el.</w:t>
      </w:r>
    </w:p>
    <w:p w14:paraId="28B4A622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5. A minősítési követelmények teljesítésével és a teljesítmény mérésével összefüggő eljárási rend</w:t>
      </w:r>
    </w:p>
    <w:p w14:paraId="35561F13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5.1. A gyakornok a hospitálás igazolását, a hospitálási naplót az intézményvezetőnek köteles bemutatni a szakmai munka értékelését megelőzően.</w:t>
      </w:r>
    </w:p>
    <w:p w14:paraId="43F2E2A2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5.2. A mentor írásban beszámol a gyakornok fejlődéséről, szövegesen értékeli teljesítményét, szervezetbe való beilleszkedésének sikerességét, a szükséges dokumentumok megismerését.</w:t>
      </w:r>
    </w:p>
    <w:p w14:paraId="57ED4CAC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5.3. A szakmai munka értékelését az intézményvezető a mentor beszámolója és a közvetlen vezető véleményének kikérése alapján írásban végzi el, a gyakornoki idő lejártát megelőző 60 napon belül. A minősítő lapot az intézményvezető, a mentor és a gyakornok írja alá.</w:t>
      </w:r>
    </w:p>
    <w:p w14:paraId="45A34AEF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5.4. Az intézményvezető írásos igazolást készít arról, hogy a gyakornok a Pedagógus I. fokozatba sorolás feltételeit teljesítette-e, és ezt továbbítja az Oktatási Hivatal részére.</w:t>
      </w:r>
    </w:p>
    <w:p w14:paraId="247E949C" w14:textId="77777777" w:rsidR="004B492E" w:rsidRP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5.5. Az átsorolást az Oktatási Hivatal által kiállított tanúsítvány alapján kell elvégezni.</w:t>
      </w:r>
    </w:p>
    <w:p w14:paraId="2717D9B9" w14:textId="2FA6BF4E" w:rsid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 xml:space="preserve">6. Jelen szabályzat </w:t>
      </w: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2024. 01. 01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-</w:t>
      </w: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jé</w:t>
      </w:r>
      <w:r w:rsidRPr="004B492E"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n lép hatályba.</w:t>
      </w:r>
    </w:p>
    <w:p w14:paraId="18B9FEF3" w14:textId="77777777" w:rsid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</w:p>
    <w:p w14:paraId="075E60EE" w14:textId="4B5B8BB5" w:rsidR="004B492E" w:rsidRDefault="004B492E" w:rsidP="004B492E">
      <w:pPr>
        <w:shd w:val="clear" w:color="auto" w:fill="FFFFFF"/>
        <w:spacing w:after="0" w:line="405" w:lineRule="atLeast"/>
        <w:jc w:val="both"/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t>Melléklet: minősítő lap</w:t>
      </w:r>
    </w:p>
    <w:p w14:paraId="5BF33E57" w14:textId="1DAB6F97" w:rsidR="004B492E" w:rsidRDefault="004B492E">
      <w:pP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</w:pPr>
      <w:r>
        <w:rPr>
          <w:rFonts w:eastAsia="Times New Roman" w:cstheme="minorHAnsi"/>
          <w:color w:val="474747"/>
          <w:kern w:val="0"/>
          <w:sz w:val="24"/>
          <w:szCs w:val="24"/>
          <w:lang w:eastAsia="hu-HU"/>
          <w14:ligatures w14:val="none"/>
        </w:rPr>
        <w:br w:type="page"/>
      </w:r>
    </w:p>
    <w:p w14:paraId="54E4C17B" w14:textId="4507B4CC" w:rsidR="004B492E" w:rsidRDefault="004B492E" w:rsidP="004B492E">
      <w:pPr>
        <w:shd w:val="clear" w:color="auto" w:fill="FFFFFF"/>
        <w:spacing w:after="0" w:line="405" w:lineRule="atLeast"/>
        <w:jc w:val="center"/>
        <w:rPr>
          <w:rFonts w:eastAsia="Times New Roman" w:cstheme="minorHAnsi"/>
          <w:b/>
          <w:bCs/>
          <w:color w:val="474747"/>
          <w:kern w:val="0"/>
          <w:sz w:val="24"/>
          <w:szCs w:val="24"/>
          <w:lang w:eastAsia="hu-HU"/>
          <w14:ligatures w14:val="none"/>
        </w:rPr>
      </w:pPr>
      <w:r w:rsidRPr="004B492E">
        <w:rPr>
          <w:rFonts w:eastAsia="Times New Roman" w:cstheme="minorHAnsi"/>
          <w:b/>
          <w:bCs/>
          <w:color w:val="474747"/>
          <w:kern w:val="0"/>
          <w:sz w:val="24"/>
          <w:szCs w:val="24"/>
          <w:lang w:eastAsia="hu-HU"/>
          <w14:ligatures w14:val="none"/>
        </w:rPr>
        <w:lastRenderedPageBreak/>
        <w:t>Minősítő lap</w:t>
      </w:r>
    </w:p>
    <w:p w14:paraId="00D88DEE" w14:textId="77777777" w:rsidR="004B492E" w:rsidRDefault="004B492E" w:rsidP="004B492E">
      <w:pPr>
        <w:shd w:val="clear" w:color="auto" w:fill="FFFFFF"/>
        <w:spacing w:after="0" w:line="405" w:lineRule="atLeast"/>
        <w:jc w:val="center"/>
        <w:rPr>
          <w:rFonts w:eastAsia="Times New Roman" w:cstheme="minorHAnsi"/>
          <w:b/>
          <w:bCs/>
          <w:color w:val="474747"/>
          <w:kern w:val="0"/>
          <w:sz w:val="24"/>
          <w:szCs w:val="24"/>
          <w:lang w:eastAsia="hu-HU"/>
          <w14:ligatures w14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4B492E" w14:paraId="2AA79A5A" w14:textId="77777777" w:rsidTr="009D043A">
        <w:tc>
          <w:tcPr>
            <w:tcW w:w="9062" w:type="dxa"/>
            <w:gridSpan w:val="2"/>
          </w:tcPr>
          <w:p w14:paraId="50FD90C4" w14:textId="56E1F186" w:rsidR="004B492E" w:rsidRPr="004B492E" w:rsidRDefault="004B492E" w:rsidP="004B492E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B492E"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 xml:space="preserve">A minősítésben részt vevő kolléga neve: </w:t>
            </w:r>
          </w:p>
        </w:tc>
      </w:tr>
      <w:tr w:rsidR="004B492E" w14:paraId="0070DFA9" w14:textId="77777777" w:rsidTr="00B9059E">
        <w:tc>
          <w:tcPr>
            <w:tcW w:w="9062" w:type="dxa"/>
            <w:gridSpan w:val="2"/>
          </w:tcPr>
          <w:p w14:paraId="7B4AD240" w14:textId="6250EAF5" w:rsidR="004B492E" w:rsidRPr="004B492E" w:rsidRDefault="004B492E" w:rsidP="004B492E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>Hospitálás</w:t>
            </w:r>
          </w:p>
        </w:tc>
      </w:tr>
      <w:tr w:rsidR="004B492E" w14:paraId="6A3F3362" w14:textId="77777777" w:rsidTr="004B492E">
        <w:tc>
          <w:tcPr>
            <w:tcW w:w="6374" w:type="dxa"/>
          </w:tcPr>
          <w:p w14:paraId="0540F3FF" w14:textId="57794AA4" w:rsidR="004B492E" w:rsidRPr="004B492E" w:rsidRDefault="004B492E" w:rsidP="004B492E">
            <w:pPr>
              <w:spacing w:line="405" w:lineRule="atLeast"/>
              <w:rPr>
                <w:rFonts w:eastAsia="Times New Roman" w:cstheme="minorHAnsi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B492E">
              <w:rPr>
                <w:rFonts w:eastAsia="Times New Roman" w:cstheme="minorHAnsi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 xml:space="preserve">Hospitálás időpontja: </w:t>
            </w:r>
          </w:p>
        </w:tc>
        <w:tc>
          <w:tcPr>
            <w:tcW w:w="2688" w:type="dxa"/>
          </w:tcPr>
          <w:p w14:paraId="27DD2773" w14:textId="351580F0" w:rsidR="004B492E" w:rsidRPr="004B492E" w:rsidRDefault="004B492E" w:rsidP="004B492E">
            <w:pPr>
              <w:jc w:val="center"/>
              <w:rPr>
                <w:rFonts w:eastAsia="Times New Roman" w:cstheme="minorHAnsi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B492E">
              <w:rPr>
                <w:rFonts w:eastAsia="Times New Roman" w:cstheme="minorHAnsi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>Hospitálást igazoló személy aláírása</w:t>
            </w:r>
          </w:p>
        </w:tc>
      </w:tr>
      <w:tr w:rsidR="004B492E" w:rsidRPr="004312A3" w14:paraId="7B1E3A18" w14:textId="77777777" w:rsidTr="004B492E">
        <w:tc>
          <w:tcPr>
            <w:tcW w:w="6374" w:type="dxa"/>
          </w:tcPr>
          <w:p w14:paraId="15A337E5" w14:textId="77777777" w:rsidR="004B492E" w:rsidRPr="004312A3" w:rsidRDefault="004B492E" w:rsidP="004B492E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31A3FC99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6633582C" w14:textId="77777777" w:rsidTr="004B492E">
        <w:tc>
          <w:tcPr>
            <w:tcW w:w="6374" w:type="dxa"/>
          </w:tcPr>
          <w:p w14:paraId="51A7939E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24D6F9A1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3B473996" w14:textId="77777777" w:rsidTr="004B492E">
        <w:tc>
          <w:tcPr>
            <w:tcW w:w="6374" w:type="dxa"/>
          </w:tcPr>
          <w:p w14:paraId="5ACA8326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2616299D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27E537B9" w14:textId="77777777" w:rsidTr="004B492E">
        <w:tc>
          <w:tcPr>
            <w:tcW w:w="6374" w:type="dxa"/>
          </w:tcPr>
          <w:p w14:paraId="36790942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5C64F3AE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52A3C1CA" w14:textId="77777777" w:rsidTr="004B492E">
        <w:tc>
          <w:tcPr>
            <w:tcW w:w="6374" w:type="dxa"/>
          </w:tcPr>
          <w:p w14:paraId="1F97820F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126548BA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0A6965BC" w14:textId="77777777" w:rsidTr="004B492E">
        <w:tc>
          <w:tcPr>
            <w:tcW w:w="6374" w:type="dxa"/>
          </w:tcPr>
          <w:p w14:paraId="212C1C63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3449B31E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60054B00" w14:textId="77777777" w:rsidTr="004B492E">
        <w:tc>
          <w:tcPr>
            <w:tcW w:w="6374" w:type="dxa"/>
          </w:tcPr>
          <w:p w14:paraId="54F1790D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4EBDBCEA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2B987086" w14:textId="77777777" w:rsidTr="004B492E">
        <w:tc>
          <w:tcPr>
            <w:tcW w:w="6374" w:type="dxa"/>
          </w:tcPr>
          <w:p w14:paraId="4C893876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4747E13B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6580F89F" w14:textId="77777777" w:rsidTr="004B492E">
        <w:tc>
          <w:tcPr>
            <w:tcW w:w="6374" w:type="dxa"/>
          </w:tcPr>
          <w:p w14:paraId="0DFE588D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7197BED5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7F764AFA" w14:textId="77777777" w:rsidTr="004B492E">
        <w:tc>
          <w:tcPr>
            <w:tcW w:w="6374" w:type="dxa"/>
          </w:tcPr>
          <w:p w14:paraId="3F5537B2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43466AA6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54178F40" w14:textId="77777777" w:rsidTr="004B492E">
        <w:tc>
          <w:tcPr>
            <w:tcW w:w="6374" w:type="dxa"/>
          </w:tcPr>
          <w:p w14:paraId="1054D95F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2223D7B9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B492E" w:rsidRPr="004312A3" w14:paraId="75EC1B70" w14:textId="77777777" w:rsidTr="004312A3">
        <w:trPr>
          <w:trHeight w:val="280"/>
        </w:trPr>
        <w:tc>
          <w:tcPr>
            <w:tcW w:w="6374" w:type="dxa"/>
          </w:tcPr>
          <w:p w14:paraId="1C2CF0EB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0323226B" w14:textId="77777777" w:rsidR="004B492E" w:rsidRPr="004312A3" w:rsidRDefault="004B492E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0"/>
                <w:szCs w:val="20"/>
                <w:lang w:eastAsia="hu-HU"/>
                <w14:ligatures w14:val="none"/>
              </w:rPr>
            </w:pPr>
          </w:p>
        </w:tc>
      </w:tr>
      <w:tr w:rsidR="004312A3" w14:paraId="1D2AA935" w14:textId="77777777" w:rsidTr="004B492E">
        <w:tc>
          <w:tcPr>
            <w:tcW w:w="6374" w:type="dxa"/>
          </w:tcPr>
          <w:p w14:paraId="61BB41BF" w14:textId="0B302818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 xml:space="preserve">Hospitálási napló értékelése: </w:t>
            </w:r>
          </w:p>
        </w:tc>
        <w:tc>
          <w:tcPr>
            <w:tcW w:w="2688" w:type="dxa"/>
          </w:tcPr>
          <w:p w14:paraId="67D623DC" w14:textId="37E53D38" w:rsidR="004312A3" w:rsidRDefault="004312A3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 xml:space="preserve">Mentor aláírása: </w:t>
            </w:r>
          </w:p>
        </w:tc>
      </w:tr>
      <w:tr w:rsidR="004312A3" w14:paraId="5AFFC6D9" w14:textId="77777777" w:rsidTr="004B492E">
        <w:tc>
          <w:tcPr>
            <w:tcW w:w="6374" w:type="dxa"/>
          </w:tcPr>
          <w:p w14:paraId="36ADFAFE" w14:textId="77777777" w:rsidR="004312A3" w:rsidRDefault="004312A3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  <w:p w14:paraId="2BD4421E" w14:textId="77777777" w:rsidR="004312A3" w:rsidRDefault="004312A3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08F931FF" w14:textId="77777777" w:rsidR="004312A3" w:rsidRDefault="004312A3" w:rsidP="004B492E">
            <w:pPr>
              <w:spacing w:line="405" w:lineRule="atLeast"/>
              <w:jc w:val="center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770E8E4B" w14:textId="77777777" w:rsidTr="004B492E">
        <w:tc>
          <w:tcPr>
            <w:tcW w:w="6374" w:type="dxa"/>
          </w:tcPr>
          <w:p w14:paraId="4787418B" w14:textId="14D11D22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>Szakmai követelmények teljesítése</w:t>
            </w:r>
          </w:p>
        </w:tc>
        <w:tc>
          <w:tcPr>
            <w:tcW w:w="2688" w:type="dxa"/>
          </w:tcPr>
          <w:p w14:paraId="2AEA3C0D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45A64940" w14:textId="77777777" w:rsidTr="004B492E">
        <w:tc>
          <w:tcPr>
            <w:tcW w:w="6374" w:type="dxa"/>
          </w:tcPr>
          <w:p w14:paraId="15268E6C" w14:textId="6571DCE6" w:rsidR="004312A3" w:rsidRPr="004312A3" w:rsidRDefault="004312A3" w:rsidP="004312A3">
            <w:pPr>
              <w:spacing w:line="405" w:lineRule="atLeast"/>
              <w:rPr>
                <w:rFonts w:eastAsia="Times New Roman" w:cstheme="minorHAnsi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>feladat</w:t>
            </w:r>
          </w:p>
        </w:tc>
        <w:tc>
          <w:tcPr>
            <w:tcW w:w="2688" w:type="dxa"/>
          </w:tcPr>
          <w:p w14:paraId="03328F0B" w14:textId="6AD60116" w:rsidR="004312A3" w:rsidRPr="004312A3" w:rsidRDefault="004312A3" w:rsidP="004312A3">
            <w:pPr>
              <w:spacing w:line="405" w:lineRule="atLeast"/>
              <w:jc w:val="center"/>
              <w:rPr>
                <w:rFonts w:eastAsia="Times New Roman" w:cstheme="minorHAnsi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 w:rsidRPr="004312A3">
              <w:rPr>
                <w:rFonts w:eastAsia="Times New Roman" w:cstheme="minorHAnsi"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>pontszám</w:t>
            </w:r>
          </w:p>
        </w:tc>
      </w:tr>
      <w:tr w:rsidR="004312A3" w14:paraId="0632C32C" w14:textId="77777777" w:rsidTr="004B492E">
        <w:tc>
          <w:tcPr>
            <w:tcW w:w="6374" w:type="dxa"/>
          </w:tcPr>
          <w:p w14:paraId="2E871A2D" w14:textId="34F6D552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E5019">
              <w:rPr>
                <w:rFonts w:ascii="Arial" w:hAnsi="Arial" w:cs="Arial"/>
                <w:sz w:val="21"/>
                <w:szCs w:val="21"/>
              </w:rPr>
              <w:t>A munkakör ellátása szempontj</w:t>
            </w:r>
            <w:r w:rsidRPr="005E5019">
              <w:rPr>
                <w:rFonts w:ascii="Arial" w:hAnsi="Arial" w:cs="Arial"/>
                <w:sz w:val="21"/>
                <w:szCs w:val="21"/>
              </w:rPr>
              <w:t>ából szükséges szakmai ismeret</w:t>
            </w:r>
          </w:p>
        </w:tc>
        <w:tc>
          <w:tcPr>
            <w:tcW w:w="2688" w:type="dxa"/>
          </w:tcPr>
          <w:p w14:paraId="10040B50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02243675" w14:textId="77777777" w:rsidTr="004B492E">
        <w:tc>
          <w:tcPr>
            <w:tcW w:w="6374" w:type="dxa"/>
          </w:tcPr>
          <w:p w14:paraId="6C21C3AB" w14:textId="532AE65B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 w:rsidRPr="005E5019">
              <w:rPr>
                <w:rFonts w:ascii="Arial" w:hAnsi="Arial" w:cs="Arial"/>
                <w:sz w:val="21"/>
                <w:szCs w:val="21"/>
              </w:rPr>
              <w:t xml:space="preserve">A munkakör ellátása során végzett szakmai, gyakorlati </w:t>
            </w:r>
            <w:r>
              <w:rPr>
                <w:rFonts w:ascii="Arial" w:hAnsi="Arial" w:cs="Arial"/>
                <w:sz w:val="21"/>
                <w:szCs w:val="21"/>
              </w:rPr>
              <w:t>munka</w:t>
            </w:r>
          </w:p>
        </w:tc>
        <w:tc>
          <w:tcPr>
            <w:tcW w:w="2688" w:type="dxa"/>
          </w:tcPr>
          <w:p w14:paraId="665C688F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64319674" w14:textId="77777777" w:rsidTr="004B492E">
        <w:tc>
          <w:tcPr>
            <w:tcW w:w="6374" w:type="dxa"/>
          </w:tcPr>
          <w:p w14:paraId="4CAA8EF5" w14:textId="0E41D6A3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 szakmai munkával kapcsolatos problémamegoldó képesség</w:t>
            </w:r>
          </w:p>
        </w:tc>
        <w:tc>
          <w:tcPr>
            <w:tcW w:w="2688" w:type="dxa"/>
          </w:tcPr>
          <w:p w14:paraId="463B18C2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34486BDF" w14:textId="77777777" w:rsidTr="004B492E">
        <w:tc>
          <w:tcPr>
            <w:tcW w:w="6374" w:type="dxa"/>
          </w:tcPr>
          <w:p w14:paraId="3720E5C6" w14:textId="1AABAE99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 munkavégzéssel kapcsolatos felelősség és hivatástudat</w:t>
            </w:r>
          </w:p>
        </w:tc>
        <w:tc>
          <w:tcPr>
            <w:tcW w:w="2688" w:type="dxa"/>
          </w:tcPr>
          <w:p w14:paraId="041BA9A9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1BACA0BC" w14:textId="77777777" w:rsidTr="004B492E">
        <w:tc>
          <w:tcPr>
            <w:tcW w:w="6374" w:type="dxa"/>
          </w:tcPr>
          <w:p w14:paraId="02A5D499" w14:textId="77777777" w:rsidR="004312A3" w:rsidRPr="004312A3" w:rsidRDefault="004312A3" w:rsidP="004312A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A munkavégzéssel kapcsolatos pontosság, szorgalom, </w:t>
            </w:r>
          </w:p>
          <w:p w14:paraId="5965B740" w14:textId="6FFCB258" w:rsidR="004312A3" w:rsidRPr="004312A3" w:rsidRDefault="004312A3" w:rsidP="004312A3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igyekezet</w:t>
            </w:r>
          </w:p>
        </w:tc>
        <w:tc>
          <w:tcPr>
            <w:tcW w:w="2688" w:type="dxa"/>
          </w:tcPr>
          <w:p w14:paraId="2E33FE39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66075835" w14:textId="77777777" w:rsidTr="004B492E">
        <w:tc>
          <w:tcPr>
            <w:tcW w:w="6374" w:type="dxa"/>
          </w:tcPr>
          <w:p w14:paraId="3BB40CD1" w14:textId="276452C9" w:rsidR="004312A3" w:rsidRPr="004312A3" w:rsidRDefault="004312A3" w:rsidP="004312A3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Az intézményi dokumentumok</w:t>
            </w:r>
            <w:r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(pedagógiai program, szervezeti </w:t>
            </w:r>
          </w:p>
          <w:p w14:paraId="6C5C63AD" w14:textId="11EAE912" w:rsidR="004312A3" w:rsidRPr="004312A3" w:rsidRDefault="004312A3" w:rsidP="004312A3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és működési szabályzat, házirend, munkaterv)</w:t>
            </w:r>
            <w:r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ismerete</w:t>
            </w:r>
          </w:p>
        </w:tc>
        <w:tc>
          <w:tcPr>
            <w:tcW w:w="2688" w:type="dxa"/>
          </w:tcPr>
          <w:p w14:paraId="2F68E433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6BEEEE2D" w14:textId="77777777" w:rsidTr="004B492E">
        <w:tc>
          <w:tcPr>
            <w:tcW w:w="6374" w:type="dxa"/>
          </w:tcPr>
          <w:p w14:paraId="615078D2" w14:textId="74C4D5C4" w:rsidR="004312A3" w:rsidRPr="004312A3" w:rsidRDefault="004312A3" w:rsidP="004312A3">
            <w:pPr>
              <w:shd w:val="clear" w:color="auto" w:fill="FFFFFF"/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</w:pP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A</w:t>
            </w:r>
            <w:r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tanügyigazgatási dokumentumok és</w:t>
            </w:r>
            <w:r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 xml:space="preserve"> </w:t>
            </w:r>
            <w:r w:rsidRPr="004312A3">
              <w:rPr>
                <w:rFonts w:ascii="Arial" w:eastAsia="Times New Roman" w:hAnsi="Arial" w:cs="Arial"/>
                <w:kern w:val="0"/>
                <w:sz w:val="21"/>
                <w:szCs w:val="21"/>
                <w:lang w:eastAsia="hu-HU"/>
                <w14:ligatures w14:val="none"/>
              </w:rPr>
              <w:t>alkalmazásuk ismerete</w:t>
            </w:r>
          </w:p>
        </w:tc>
        <w:tc>
          <w:tcPr>
            <w:tcW w:w="2688" w:type="dxa"/>
          </w:tcPr>
          <w:p w14:paraId="67380A45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143C2782" w14:textId="77777777" w:rsidTr="004B492E">
        <w:tc>
          <w:tcPr>
            <w:tcW w:w="6374" w:type="dxa"/>
          </w:tcPr>
          <w:p w14:paraId="2688FA95" w14:textId="5E9A63B2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>Összes pont</w:t>
            </w:r>
            <w:r w:rsidR="00E11C04"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>szám</w:t>
            </w:r>
            <w:r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 xml:space="preserve">: </w:t>
            </w:r>
          </w:p>
        </w:tc>
        <w:tc>
          <w:tcPr>
            <w:tcW w:w="2688" w:type="dxa"/>
          </w:tcPr>
          <w:p w14:paraId="7001E85D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  <w:tr w:rsidR="004312A3" w14:paraId="54D7D26E" w14:textId="77777777" w:rsidTr="004B492E">
        <w:tc>
          <w:tcPr>
            <w:tcW w:w="6374" w:type="dxa"/>
          </w:tcPr>
          <w:p w14:paraId="787D2F33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  <w:t xml:space="preserve">Értékelés: </w:t>
            </w:r>
          </w:p>
          <w:p w14:paraId="57079511" w14:textId="6996DA23" w:rsidR="00E11C04" w:rsidRDefault="00E11C04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688" w:type="dxa"/>
          </w:tcPr>
          <w:p w14:paraId="58EE9BB2" w14:textId="77777777" w:rsidR="004312A3" w:rsidRDefault="004312A3" w:rsidP="004312A3">
            <w:pPr>
              <w:spacing w:line="405" w:lineRule="atLeast"/>
              <w:rPr>
                <w:rFonts w:eastAsia="Times New Roman" w:cstheme="minorHAnsi"/>
                <w:b/>
                <w:bCs/>
                <w:color w:val="474747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</w:tr>
    </w:tbl>
    <w:p w14:paraId="67E0F926" w14:textId="77777777" w:rsidR="004B492E" w:rsidRPr="004B492E" w:rsidRDefault="004B492E" w:rsidP="004312A3">
      <w:pPr>
        <w:shd w:val="clear" w:color="auto" w:fill="FFFFFF"/>
        <w:spacing w:after="0" w:line="405" w:lineRule="atLeast"/>
        <w:rPr>
          <w:rFonts w:eastAsia="Times New Roman" w:cstheme="minorHAnsi"/>
          <w:b/>
          <w:bCs/>
          <w:color w:val="474747"/>
          <w:kern w:val="0"/>
          <w:sz w:val="24"/>
          <w:szCs w:val="24"/>
          <w:lang w:eastAsia="hu-HU"/>
          <w14:ligatures w14:val="none"/>
        </w:rPr>
      </w:pPr>
    </w:p>
    <w:p w14:paraId="55521118" w14:textId="1FCAEDD7" w:rsidR="00E11C04" w:rsidRDefault="00E11C04" w:rsidP="00E11C0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E11C04"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  <w:lastRenderedPageBreak/>
        <w:t>Minősítés</w:t>
      </w:r>
      <w:r>
        <w:rPr>
          <w:rFonts w:ascii="Calibri" w:eastAsia="Times New Roman" w:hAnsi="Calibri" w:cs="Calibri"/>
          <w:b/>
          <w:bCs/>
          <w:kern w:val="0"/>
          <w:sz w:val="24"/>
          <w:szCs w:val="24"/>
          <w:lang w:eastAsia="hu-HU"/>
          <w14:ligatures w14:val="none"/>
        </w:rPr>
        <w:t>:</w:t>
      </w: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 </w:t>
      </w:r>
    </w:p>
    <w:p w14:paraId="4307B2BF" w14:textId="77777777" w:rsidR="00E11C04" w:rsidRPr="00E11C04" w:rsidRDefault="00E11C04" w:rsidP="00E11C0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</w:p>
    <w:p w14:paraId="4866A75A" w14:textId="77777777" w:rsidR="00E11C04" w:rsidRPr="00E11C04" w:rsidRDefault="00E11C04" w:rsidP="00E11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A gyakornok a Pedagógus I. fokozatba sorolás feltételeit teljesítette.</w:t>
      </w:r>
    </w:p>
    <w:p w14:paraId="15806BC8" w14:textId="3BF657BF" w:rsidR="00E11C04" w:rsidRPr="00E11C04" w:rsidRDefault="00E11C04" w:rsidP="00E11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A gyakornok a Pedagógus I.</w:t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 </w:t>
      </w: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fokozatba sorolás feltételeit nem teljesítette.</w:t>
      </w:r>
    </w:p>
    <w:p w14:paraId="7C3D8CB0" w14:textId="77777777" w:rsidR="00E11C04" w:rsidRDefault="00E11C04" w:rsidP="00E11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</w:p>
    <w:p w14:paraId="40E7877B" w14:textId="77777777" w:rsidR="00E11C04" w:rsidRDefault="00E11C04" w:rsidP="00E11C0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</w:p>
    <w:p w14:paraId="590699D1" w14:textId="0D4554F3" w:rsidR="00E11C04" w:rsidRPr="00E11C04" w:rsidRDefault="00E11C04" w:rsidP="00E11C0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Dátum: ..........................................</w:t>
      </w:r>
    </w:p>
    <w:p w14:paraId="0E20EB03" w14:textId="77777777" w:rsidR="00E11C04" w:rsidRDefault="00E11C04" w:rsidP="00E11C0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</w:p>
    <w:p w14:paraId="1C38651C" w14:textId="77777777" w:rsidR="00E11C04" w:rsidRDefault="00E11C04" w:rsidP="00E11C0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</w:p>
    <w:p w14:paraId="57E33C06" w14:textId="38515E1E" w:rsidR="00E11C04" w:rsidRPr="00E11C04" w:rsidRDefault="00E11C04" w:rsidP="00E11C0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......................................</w:t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</w: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......................................     </w:t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</w: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....................................</w:t>
      </w:r>
    </w:p>
    <w:p w14:paraId="1838EF55" w14:textId="33BBEAB9" w:rsidR="00E11C04" w:rsidRPr="00E11C04" w:rsidRDefault="00E11C04" w:rsidP="00E11C04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</w:pP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 xml:space="preserve">       </w:t>
      </w: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gyakornok</w:t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</w: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mentor</w:t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</w:r>
      <w:r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ab/>
        <w:t xml:space="preserve">      iskola</w:t>
      </w:r>
      <w:r w:rsidRPr="00E11C04">
        <w:rPr>
          <w:rFonts w:ascii="Arial" w:eastAsia="Times New Roman" w:hAnsi="Arial" w:cs="Arial"/>
          <w:kern w:val="0"/>
          <w:sz w:val="21"/>
          <w:szCs w:val="21"/>
          <w:lang w:eastAsia="hu-HU"/>
          <w14:ligatures w14:val="none"/>
        </w:rPr>
        <w:t>vezető</w:t>
      </w:r>
    </w:p>
    <w:p w14:paraId="3D3278F4" w14:textId="77777777" w:rsidR="00D94827" w:rsidRPr="004B492E" w:rsidRDefault="00D94827" w:rsidP="004B492E">
      <w:pPr>
        <w:rPr>
          <w:rFonts w:cstheme="minorHAnsi"/>
          <w:sz w:val="24"/>
          <w:szCs w:val="24"/>
        </w:rPr>
      </w:pPr>
    </w:p>
    <w:sectPr w:rsidR="00D94827" w:rsidRPr="004B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2E"/>
    <w:rsid w:val="004312A3"/>
    <w:rsid w:val="004B492E"/>
    <w:rsid w:val="006B22B7"/>
    <w:rsid w:val="00817E98"/>
    <w:rsid w:val="00D94827"/>
    <w:rsid w:val="00E1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CD5B"/>
  <w15:chartTrackingRefBased/>
  <w15:docId w15:val="{25D95AAC-47EB-4AB0-88FB-03D9FAE6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492E"/>
    <w:rPr>
      <w:color w:val="0000FF"/>
      <w:u w:val="single"/>
    </w:rPr>
  </w:style>
  <w:style w:type="table" w:styleId="Rcsostblzat">
    <w:name w:val="Table Grid"/>
    <w:basedOn w:val="Normltblzat"/>
    <w:uiPriority w:val="39"/>
    <w:rsid w:val="004B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a1300326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835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1</cp:revision>
  <dcterms:created xsi:type="dcterms:W3CDTF">2023-12-12T06:56:00Z</dcterms:created>
  <dcterms:modified xsi:type="dcterms:W3CDTF">2023-12-12T07:20:00Z</dcterms:modified>
</cp:coreProperties>
</file>